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910"/>
        <w:gridCol w:w="1350"/>
        <w:gridCol w:w="1110"/>
        <w:gridCol w:w="1665"/>
      </w:tblGrid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Nurse to student ratio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Student Conditions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Divided by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Equals</w:t>
            </w:r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1:750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No healthcare concerns identified.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1:400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Health concerns</w:t>
            </w:r>
            <w:r>
              <w:rPr>
                <w:sz w:val="20"/>
                <w:szCs w:val="20"/>
              </w:rPr>
              <w:t xml:space="preserve"> require an </w:t>
            </w:r>
          </w:p>
          <w:p w:rsidR="00F87073" w:rsidRDefault="00F8707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Individualized Healthcare Plan </w:t>
            </w:r>
          </w:p>
          <w:p w:rsidR="00F87073" w:rsidRDefault="00F8707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(IHP) The student’s physical and/or social-emotional condition is currently uncomplicated and predictable Occasional monitoring varies from biweekly to annually.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</w:pPr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1:225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Medically Complex</w:t>
            </w:r>
            <w:r>
              <w:rPr>
                <w:sz w:val="20"/>
                <w:szCs w:val="20"/>
              </w:rPr>
              <w:t>: The medically complex student has a complex and/or unstable physical and/or social- emotional condition that requires daily treatments and close monitoring by a professional registered nurse.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</w:pPr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1:125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Medically Fragile</w:t>
            </w:r>
            <w:r>
              <w:rPr>
                <w:sz w:val="20"/>
                <w:szCs w:val="20"/>
              </w:rPr>
              <w:t>: Students with complex health care needs in this category face daily the possibility of a life-threatening emergency that requires the skill and judgement of a professional nurse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  <w:jc w:val="center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73" w:rsidRDefault="00F8707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Nursing Dependent</w:t>
            </w:r>
            <w:r>
              <w:rPr>
                <w:sz w:val="20"/>
                <w:szCs w:val="20"/>
              </w:rPr>
              <w:t xml:space="preserve">: Nursing dependent students require 24 hours/day, frequently one -to -one, skilled nursing care for survival. </w:t>
            </w:r>
          </w:p>
          <w:p w:rsidR="00F87073" w:rsidRDefault="00F87073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</w:tr>
      <w:tr w:rsidR="00F87073" w:rsidTr="00F87073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73" w:rsidRDefault="00F87073">
            <w:pPr>
              <w:widowControl w:val="0"/>
              <w:spacing w:line="240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73" w:rsidRDefault="00F87073" w:rsidP="00F87073">
            <w:pPr>
              <w:widowControl w:val="0"/>
              <w:spacing w:line="240" w:lineRule="auto"/>
            </w:pPr>
          </w:p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73" w:rsidRDefault="00F87073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7073" w:rsidRDefault="00F87073" w:rsidP="00F87073">
            <w:pPr>
              <w:widowControl w:val="0"/>
              <w:spacing w:line="240" w:lineRule="auto"/>
            </w:pPr>
          </w:p>
        </w:tc>
      </w:tr>
    </w:tbl>
    <w:p w:rsidR="00197ED5" w:rsidRDefault="00197ED5"/>
    <w:sectPr w:rsidR="0019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73"/>
    <w:rsid w:val="00197ED5"/>
    <w:rsid w:val="005718E0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B8B4-7968-45CE-8DF3-269BDC3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7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 Lindsey (ADE)</dc:creator>
  <cp:keywords/>
  <dc:description/>
  <cp:lastModifiedBy>Cheria Lindsey (ADE)</cp:lastModifiedBy>
  <cp:revision>4</cp:revision>
  <dcterms:created xsi:type="dcterms:W3CDTF">2017-02-13T14:41:00Z</dcterms:created>
  <dcterms:modified xsi:type="dcterms:W3CDTF">2017-03-14T15:07:00Z</dcterms:modified>
</cp:coreProperties>
</file>